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7" w:rsidRDefault="00211BC6" w:rsidP="00211BC6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 w:rsidR="00D02C15"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211BC6" w:rsidRDefault="00211BC6" w:rsidP="00211BC6">
      <w:pPr>
        <w:jc w:val="right"/>
      </w:pP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3E5D66" w:rsidRPr="003E5D66">
        <w:rPr>
          <w:rFonts w:ascii="Times New Roman" w:hAnsi="Times New Roman" w:cs="Times New Roman"/>
          <w:sz w:val="32"/>
          <w:szCs w:val="32"/>
        </w:rPr>
        <w:t>Источник бесперебойного питания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3E5D66" w:rsidRPr="003E5D66">
        <w:rPr>
          <w:rFonts w:ascii="Times New Roman" w:hAnsi="Times New Roman" w:cs="Times New Roman"/>
          <w:sz w:val="32"/>
          <w:szCs w:val="32"/>
        </w:rPr>
        <w:t>262040.000.000231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ТОО </w:t>
      </w:r>
      <w:r w:rsidR="00E32053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="00F50CB2">
        <w:rPr>
          <w:rFonts w:ascii="Times New Roman" w:hAnsi="Times New Roman" w:cs="Times New Roman"/>
          <w:sz w:val="32"/>
          <w:szCs w:val="32"/>
        </w:rPr>
        <w:t>Казахойл</w:t>
      </w:r>
      <w:proofErr w:type="spellEnd"/>
      <w:r w:rsidR="00F50CB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F50CB2">
        <w:rPr>
          <w:rFonts w:ascii="Times New Roman" w:hAnsi="Times New Roman" w:cs="Times New Roman"/>
          <w:sz w:val="32"/>
          <w:szCs w:val="32"/>
        </w:rPr>
        <w:t>Актобе</w:t>
      </w:r>
      <w:proofErr w:type="spellEnd"/>
      <w:r w:rsidR="00E32053">
        <w:rPr>
          <w:rFonts w:ascii="Times New Roman" w:hAnsi="Times New Roman" w:cs="Times New Roman"/>
          <w:sz w:val="32"/>
          <w:szCs w:val="32"/>
        </w:rPr>
        <w:t>»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426C1">
        <w:rPr>
          <w:rFonts w:ascii="Times New Roman" w:hAnsi="Times New Roman" w:cs="Times New Roman"/>
          <w:b/>
          <w:sz w:val="32"/>
          <w:szCs w:val="32"/>
        </w:rPr>
        <w:t>Техническ</w:t>
      </w:r>
      <w:proofErr w:type="spellEnd"/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>ая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</w:p>
    <w:p w:rsidR="00EF3AD6" w:rsidRPr="00EF3AD6" w:rsidRDefault="00EF3AD6" w:rsidP="00EF3AD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EF3AD6">
        <w:rPr>
          <w:rFonts w:ascii="Times New Roman" w:hAnsi="Times New Roman" w:cs="Times New Roman"/>
          <w:b/>
          <w:sz w:val="32"/>
          <w:szCs w:val="32"/>
        </w:rPr>
        <w:t>Выход</w:t>
      </w:r>
      <w:r>
        <w:rPr>
          <w:rFonts w:ascii="Times New Roman" w:hAnsi="Times New Roman" w:cs="Times New Roman"/>
          <w:b/>
          <w:sz w:val="32"/>
          <w:szCs w:val="32"/>
        </w:rPr>
        <w:t>:</w:t>
      </w:r>
    </w:p>
    <w:p w:rsidR="00EF3AD6" w:rsidRPr="00EF3AD6" w:rsidRDefault="00EF3AD6" w:rsidP="00EF3AD6">
      <w:pPr>
        <w:jc w:val="both"/>
        <w:rPr>
          <w:rFonts w:ascii="Times New Roman" w:hAnsi="Times New Roman" w:cs="Times New Roman"/>
          <w:sz w:val="32"/>
          <w:szCs w:val="32"/>
        </w:rPr>
      </w:pPr>
      <w:r w:rsidRPr="00EF3AD6">
        <w:rPr>
          <w:rFonts w:ascii="Times New Roman" w:hAnsi="Times New Roman" w:cs="Times New Roman"/>
          <w:sz w:val="32"/>
          <w:szCs w:val="32"/>
        </w:rPr>
        <w:t>Макси</w:t>
      </w:r>
      <w:r>
        <w:rPr>
          <w:rFonts w:ascii="Times New Roman" w:hAnsi="Times New Roman" w:cs="Times New Roman"/>
          <w:sz w:val="32"/>
          <w:szCs w:val="32"/>
        </w:rPr>
        <w:t>мальная задаваемая мощность (</w:t>
      </w:r>
      <w:proofErr w:type="gramStart"/>
      <w:r>
        <w:rPr>
          <w:rFonts w:ascii="Times New Roman" w:hAnsi="Times New Roman" w:cs="Times New Roman"/>
          <w:sz w:val="32"/>
          <w:szCs w:val="32"/>
        </w:rPr>
        <w:t>Вт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) - </w:t>
      </w:r>
      <w:r w:rsidRPr="00EF3AD6">
        <w:rPr>
          <w:rFonts w:ascii="Times New Roman" w:hAnsi="Times New Roman" w:cs="Times New Roman"/>
          <w:sz w:val="32"/>
          <w:szCs w:val="32"/>
        </w:rPr>
        <w:t>390Ватт/ 700ВА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EF3AD6" w:rsidRPr="00EF3AD6" w:rsidRDefault="00EF3AD6" w:rsidP="00EF3AD6">
      <w:pPr>
        <w:jc w:val="both"/>
        <w:rPr>
          <w:rFonts w:ascii="Times New Roman" w:hAnsi="Times New Roman" w:cs="Times New Roman"/>
          <w:sz w:val="32"/>
          <w:szCs w:val="32"/>
        </w:rPr>
      </w:pPr>
      <w:r w:rsidRPr="00EF3AD6">
        <w:rPr>
          <w:rFonts w:ascii="Times New Roman" w:hAnsi="Times New Roman" w:cs="Times New Roman"/>
          <w:sz w:val="32"/>
          <w:szCs w:val="32"/>
        </w:rPr>
        <w:t>Выходная мощность</w:t>
      </w:r>
      <w:r w:rsidRPr="00EF3AD6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 xml:space="preserve"> - </w:t>
      </w:r>
      <w:r w:rsidRPr="00EF3AD6">
        <w:rPr>
          <w:rFonts w:ascii="Times New Roman" w:hAnsi="Times New Roman" w:cs="Times New Roman"/>
          <w:sz w:val="32"/>
          <w:szCs w:val="32"/>
        </w:rPr>
        <w:t>390Ватт/ 700ВА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EF3AD6" w:rsidRPr="00EF3AD6" w:rsidRDefault="00EF3AD6" w:rsidP="00EF3AD6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Топология - </w:t>
      </w:r>
      <w:proofErr w:type="gramStart"/>
      <w:r w:rsidRPr="00EF3AD6">
        <w:rPr>
          <w:rFonts w:ascii="Times New Roman" w:hAnsi="Times New Roman" w:cs="Times New Roman"/>
          <w:sz w:val="32"/>
          <w:szCs w:val="32"/>
        </w:rPr>
        <w:t>линейно-интерактивный</w:t>
      </w:r>
      <w:proofErr w:type="gramEnd"/>
      <w:r>
        <w:rPr>
          <w:rFonts w:ascii="Times New Roman" w:hAnsi="Times New Roman" w:cs="Times New Roman"/>
          <w:sz w:val="32"/>
          <w:szCs w:val="32"/>
        </w:rPr>
        <w:t>.</w:t>
      </w:r>
    </w:p>
    <w:p w:rsidR="00EF3AD6" w:rsidRPr="00EF3AD6" w:rsidRDefault="00EF3AD6" w:rsidP="00EF3AD6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Тип формы напряжения - </w:t>
      </w:r>
      <w:proofErr w:type="spellStart"/>
      <w:r>
        <w:rPr>
          <w:rFonts w:ascii="Times New Roman" w:hAnsi="Times New Roman" w:cs="Times New Roman"/>
          <w:sz w:val="32"/>
          <w:szCs w:val="32"/>
        </w:rPr>
        <w:t>с</w:t>
      </w:r>
      <w:r w:rsidRPr="00EF3AD6">
        <w:rPr>
          <w:rFonts w:ascii="Times New Roman" w:hAnsi="Times New Roman" w:cs="Times New Roman"/>
          <w:sz w:val="32"/>
          <w:szCs w:val="32"/>
        </w:rPr>
        <w:t>туп</w:t>
      </w:r>
      <w:proofErr w:type="gramStart"/>
      <w:r w:rsidRPr="00EF3AD6">
        <w:rPr>
          <w:rFonts w:ascii="Times New Roman" w:hAnsi="Times New Roman" w:cs="Times New Roman"/>
          <w:sz w:val="32"/>
          <w:szCs w:val="32"/>
        </w:rPr>
        <w:t>e</w:t>
      </w:r>
      <w:proofErr w:type="gramEnd"/>
      <w:r w:rsidRPr="00EF3AD6">
        <w:rPr>
          <w:rFonts w:ascii="Times New Roman" w:hAnsi="Times New Roman" w:cs="Times New Roman"/>
          <w:sz w:val="32"/>
          <w:szCs w:val="32"/>
        </w:rPr>
        <w:t>нчатая</w:t>
      </w:r>
      <w:proofErr w:type="spellEnd"/>
      <w:r w:rsidRPr="00EF3AD6">
        <w:rPr>
          <w:rFonts w:ascii="Times New Roman" w:hAnsi="Times New Roman" w:cs="Times New Roman"/>
          <w:sz w:val="32"/>
          <w:szCs w:val="32"/>
        </w:rPr>
        <w:t xml:space="preserve"> ап</w:t>
      </w:r>
      <w:r>
        <w:rPr>
          <w:rFonts w:ascii="Times New Roman" w:hAnsi="Times New Roman" w:cs="Times New Roman"/>
          <w:sz w:val="32"/>
          <w:szCs w:val="32"/>
        </w:rPr>
        <w:t>проксимация синусоиды.</w:t>
      </w:r>
    </w:p>
    <w:p w:rsidR="00EF3AD6" w:rsidRPr="00EF3AD6" w:rsidRDefault="00EF3AD6" w:rsidP="00EF3AD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EF3AD6">
        <w:rPr>
          <w:rFonts w:ascii="Times New Roman" w:hAnsi="Times New Roman" w:cs="Times New Roman"/>
          <w:b/>
          <w:sz w:val="32"/>
          <w:szCs w:val="32"/>
        </w:rPr>
        <w:t>Входной</w:t>
      </w:r>
      <w:r>
        <w:rPr>
          <w:rFonts w:ascii="Times New Roman" w:hAnsi="Times New Roman" w:cs="Times New Roman"/>
          <w:b/>
          <w:sz w:val="32"/>
          <w:szCs w:val="32"/>
        </w:rPr>
        <w:t>:</w:t>
      </w:r>
    </w:p>
    <w:p w:rsidR="00EF3AD6" w:rsidRPr="00EF3AD6" w:rsidRDefault="00EF3AD6" w:rsidP="00EF3AD6">
      <w:pPr>
        <w:jc w:val="both"/>
        <w:rPr>
          <w:rFonts w:ascii="Times New Roman" w:hAnsi="Times New Roman" w:cs="Times New Roman"/>
          <w:sz w:val="32"/>
          <w:szCs w:val="32"/>
        </w:rPr>
      </w:pPr>
      <w:r w:rsidRPr="00EF3AD6">
        <w:rPr>
          <w:rFonts w:ascii="Times New Roman" w:hAnsi="Times New Roman" w:cs="Times New Roman"/>
          <w:sz w:val="32"/>
          <w:szCs w:val="32"/>
        </w:rPr>
        <w:t>Номинальное входное напряжение</w:t>
      </w:r>
      <w:r>
        <w:rPr>
          <w:rFonts w:ascii="Times New Roman" w:hAnsi="Times New Roman" w:cs="Times New Roman"/>
          <w:sz w:val="32"/>
          <w:szCs w:val="32"/>
        </w:rPr>
        <w:t xml:space="preserve"> - </w:t>
      </w:r>
      <w:r w:rsidRPr="00EF3AD6">
        <w:rPr>
          <w:rFonts w:ascii="Times New Roman" w:hAnsi="Times New Roman" w:cs="Times New Roman"/>
          <w:sz w:val="32"/>
          <w:szCs w:val="32"/>
        </w:rPr>
        <w:t>50/60 Гц +/- 3 Гц (автоматическое определение)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EF3AD6" w:rsidRPr="00EF3AD6" w:rsidRDefault="00EF3AD6" w:rsidP="00EF3AD6">
      <w:pPr>
        <w:jc w:val="both"/>
        <w:rPr>
          <w:rFonts w:ascii="Times New Roman" w:hAnsi="Times New Roman" w:cs="Times New Roman"/>
          <w:sz w:val="32"/>
          <w:szCs w:val="32"/>
        </w:rPr>
      </w:pPr>
      <w:r w:rsidRPr="00EF3AD6">
        <w:rPr>
          <w:rFonts w:ascii="Times New Roman" w:hAnsi="Times New Roman" w:cs="Times New Roman"/>
          <w:sz w:val="32"/>
          <w:szCs w:val="32"/>
        </w:rPr>
        <w:t>Тип входного соединения</w:t>
      </w:r>
      <w:r w:rsidRPr="00EF3AD6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 xml:space="preserve"> - </w:t>
      </w:r>
      <w:proofErr w:type="spellStart"/>
      <w:r w:rsidRPr="00EF3AD6">
        <w:rPr>
          <w:rFonts w:ascii="Times New Roman" w:hAnsi="Times New Roman" w:cs="Times New Roman"/>
          <w:sz w:val="32"/>
          <w:szCs w:val="32"/>
        </w:rPr>
        <w:t>Schuko</w:t>
      </w:r>
      <w:proofErr w:type="spellEnd"/>
      <w:r w:rsidRPr="00EF3AD6">
        <w:rPr>
          <w:rFonts w:ascii="Times New Roman" w:hAnsi="Times New Roman" w:cs="Times New Roman"/>
          <w:sz w:val="32"/>
          <w:szCs w:val="32"/>
        </w:rPr>
        <w:t xml:space="preserve"> CEE 7/7P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EF3AD6" w:rsidRPr="00EF3AD6" w:rsidRDefault="00EF3AD6" w:rsidP="00EF3AD6">
      <w:pPr>
        <w:jc w:val="both"/>
        <w:rPr>
          <w:rFonts w:ascii="Times New Roman" w:hAnsi="Times New Roman" w:cs="Times New Roman"/>
          <w:sz w:val="32"/>
          <w:szCs w:val="32"/>
        </w:rPr>
      </w:pPr>
      <w:r w:rsidRPr="00EF3AD6">
        <w:rPr>
          <w:rFonts w:ascii="Times New Roman" w:hAnsi="Times New Roman" w:cs="Times New Roman"/>
          <w:sz w:val="32"/>
          <w:szCs w:val="32"/>
        </w:rPr>
        <w:t>Диапазон входного напряжения при работе от сети</w:t>
      </w:r>
      <w:r>
        <w:rPr>
          <w:rFonts w:ascii="Times New Roman" w:hAnsi="Times New Roman" w:cs="Times New Roman"/>
          <w:sz w:val="32"/>
          <w:szCs w:val="32"/>
        </w:rPr>
        <w:t xml:space="preserve"> - </w:t>
      </w:r>
      <w:r w:rsidRPr="00EF3AD6">
        <w:rPr>
          <w:rFonts w:ascii="Times New Roman" w:hAnsi="Times New Roman" w:cs="Times New Roman"/>
          <w:sz w:val="32"/>
          <w:szCs w:val="32"/>
        </w:rPr>
        <w:t>140 - 300В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EF3AD6" w:rsidRPr="00EF3AD6" w:rsidRDefault="00EF3AD6" w:rsidP="00EF3AD6">
      <w:pPr>
        <w:jc w:val="both"/>
        <w:rPr>
          <w:rFonts w:ascii="Times New Roman" w:hAnsi="Times New Roman" w:cs="Times New Roman"/>
          <w:sz w:val="32"/>
          <w:szCs w:val="32"/>
        </w:rPr>
      </w:pPr>
      <w:r w:rsidRPr="00EF3AD6">
        <w:rPr>
          <w:rFonts w:ascii="Times New Roman" w:hAnsi="Times New Roman" w:cs="Times New Roman"/>
          <w:sz w:val="32"/>
          <w:szCs w:val="32"/>
        </w:rPr>
        <w:t>Длина шнура</w:t>
      </w:r>
      <w:r>
        <w:rPr>
          <w:rFonts w:ascii="Times New Roman" w:hAnsi="Times New Roman" w:cs="Times New Roman"/>
          <w:sz w:val="32"/>
          <w:szCs w:val="32"/>
        </w:rPr>
        <w:t xml:space="preserve"> - </w:t>
      </w:r>
      <w:r w:rsidRPr="00EF3AD6">
        <w:rPr>
          <w:rFonts w:ascii="Times New Roman" w:hAnsi="Times New Roman" w:cs="Times New Roman"/>
          <w:sz w:val="32"/>
          <w:szCs w:val="32"/>
        </w:rPr>
        <w:t>1.52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EF3AD6">
        <w:rPr>
          <w:rFonts w:ascii="Times New Roman" w:hAnsi="Times New Roman" w:cs="Times New Roman"/>
          <w:sz w:val="32"/>
          <w:szCs w:val="32"/>
        </w:rPr>
        <w:t>метры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EF3AD6" w:rsidRPr="00EF3AD6" w:rsidRDefault="00EF3AD6" w:rsidP="00EF3AD6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Число сетевых шнуров - 1</w:t>
      </w:r>
    </w:p>
    <w:p w:rsidR="00EF3AD6" w:rsidRPr="00EF3AD6" w:rsidRDefault="00EF3AD6" w:rsidP="00EF3AD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EF3AD6">
        <w:rPr>
          <w:rFonts w:ascii="Times New Roman" w:hAnsi="Times New Roman" w:cs="Times New Roman"/>
          <w:b/>
          <w:sz w:val="32"/>
          <w:szCs w:val="32"/>
        </w:rPr>
        <w:t>Батареи и продолжительность автономной работы</w:t>
      </w:r>
      <w:r>
        <w:rPr>
          <w:rFonts w:ascii="Times New Roman" w:hAnsi="Times New Roman" w:cs="Times New Roman"/>
          <w:b/>
          <w:sz w:val="32"/>
          <w:szCs w:val="32"/>
        </w:rPr>
        <w:t>:</w:t>
      </w:r>
    </w:p>
    <w:p w:rsidR="00EF3AD6" w:rsidRPr="00EF3AD6" w:rsidRDefault="00EF3AD6" w:rsidP="00EF3AD6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Тип батарей - н</w:t>
      </w:r>
      <w:r w:rsidRPr="00EF3AD6">
        <w:rPr>
          <w:rFonts w:ascii="Times New Roman" w:hAnsi="Times New Roman" w:cs="Times New Roman"/>
          <w:sz w:val="32"/>
          <w:szCs w:val="32"/>
        </w:rPr>
        <w:t>еобслуживаемая герметичная свинцово-кислотная ба</w:t>
      </w:r>
      <w:r>
        <w:rPr>
          <w:rFonts w:ascii="Times New Roman" w:hAnsi="Times New Roman" w:cs="Times New Roman"/>
          <w:sz w:val="32"/>
          <w:szCs w:val="32"/>
        </w:rPr>
        <w:t>тарея с загущенным электролитом</w:t>
      </w:r>
      <w:r w:rsidRPr="00EF3AD6">
        <w:rPr>
          <w:rFonts w:ascii="Times New Roman" w:hAnsi="Times New Roman" w:cs="Times New Roman"/>
          <w:sz w:val="32"/>
          <w:szCs w:val="32"/>
        </w:rPr>
        <w:t>: защита от утечек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EF3AD6" w:rsidRPr="00EF3AD6" w:rsidRDefault="00EF3AD6" w:rsidP="00EF3AD6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Типовое время перезарядки - </w:t>
      </w:r>
      <w:r w:rsidRPr="00EF3AD6">
        <w:rPr>
          <w:rFonts w:ascii="Times New Roman" w:hAnsi="Times New Roman" w:cs="Times New Roman"/>
          <w:sz w:val="32"/>
          <w:szCs w:val="32"/>
        </w:rPr>
        <w:t>6часов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EF3AD6" w:rsidRPr="00EF3AD6" w:rsidRDefault="00EF3AD6" w:rsidP="00EF3AD6">
      <w:pPr>
        <w:jc w:val="both"/>
        <w:rPr>
          <w:rFonts w:ascii="Times New Roman" w:hAnsi="Times New Roman" w:cs="Times New Roman"/>
          <w:sz w:val="32"/>
          <w:szCs w:val="32"/>
        </w:rPr>
      </w:pPr>
      <w:r w:rsidRPr="00EF3AD6">
        <w:rPr>
          <w:rFonts w:ascii="Times New Roman" w:hAnsi="Times New Roman" w:cs="Times New Roman"/>
          <w:sz w:val="32"/>
          <w:szCs w:val="32"/>
        </w:rPr>
        <w:t>Ожидаемый срок службы батареи (лет)</w:t>
      </w:r>
      <w:r>
        <w:rPr>
          <w:rFonts w:ascii="Times New Roman" w:hAnsi="Times New Roman" w:cs="Times New Roman"/>
          <w:sz w:val="32"/>
          <w:szCs w:val="32"/>
        </w:rPr>
        <w:t xml:space="preserve"> - </w:t>
      </w:r>
      <w:r w:rsidRPr="00EF3AD6">
        <w:rPr>
          <w:rFonts w:ascii="Times New Roman" w:hAnsi="Times New Roman" w:cs="Times New Roman"/>
          <w:sz w:val="32"/>
          <w:szCs w:val="32"/>
        </w:rPr>
        <w:t>03.май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EF3AD6" w:rsidRPr="00EF3AD6" w:rsidRDefault="00EF3AD6" w:rsidP="00EF3AD6">
      <w:pPr>
        <w:jc w:val="both"/>
        <w:rPr>
          <w:rFonts w:ascii="Times New Roman" w:hAnsi="Times New Roman" w:cs="Times New Roman"/>
          <w:sz w:val="32"/>
          <w:szCs w:val="32"/>
        </w:rPr>
      </w:pPr>
      <w:r w:rsidRPr="00EF3AD6">
        <w:rPr>
          <w:rFonts w:ascii="Times New Roman" w:hAnsi="Times New Roman" w:cs="Times New Roman"/>
          <w:sz w:val="32"/>
          <w:szCs w:val="32"/>
        </w:rPr>
        <w:t>Время автономной работы</w:t>
      </w:r>
      <w:r>
        <w:rPr>
          <w:rFonts w:ascii="Times New Roman" w:hAnsi="Times New Roman" w:cs="Times New Roman"/>
          <w:sz w:val="32"/>
          <w:szCs w:val="32"/>
        </w:rPr>
        <w:t xml:space="preserve"> - </w:t>
      </w:r>
      <w:r w:rsidRPr="00EF3AD6">
        <w:rPr>
          <w:rFonts w:ascii="Times New Roman" w:hAnsi="Times New Roman" w:cs="Times New Roman"/>
          <w:sz w:val="32"/>
          <w:szCs w:val="32"/>
        </w:rPr>
        <w:t xml:space="preserve">Светодиодный дисплей со шкалами нагрузки и заряда батарей, а также индикаторами </w:t>
      </w:r>
      <w:proofErr w:type="spellStart"/>
      <w:r w:rsidRPr="00EF3AD6">
        <w:rPr>
          <w:rFonts w:ascii="Times New Roman" w:hAnsi="Times New Roman" w:cs="Times New Roman"/>
          <w:sz w:val="32"/>
          <w:szCs w:val="32"/>
        </w:rPr>
        <w:t>On</w:t>
      </w:r>
      <w:proofErr w:type="spellEnd"/>
      <w:r w:rsidRPr="00EF3AD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F3AD6">
        <w:rPr>
          <w:rFonts w:ascii="Times New Roman" w:hAnsi="Times New Roman" w:cs="Times New Roman"/>
          <w:sz w:val="32"/>
          <w:szCs w:val="32"/>
        </w:rPr>
        <w:t>Line</w:t>
      </w:r>
      <w:proofErr w:type="spellEnd"/>
      <w:r w:rsidRPr="00EF3AD6">
        <w:rPr>
          <w:rFonts w:ascii="Times New Roman" w:hAnsi="Times New Roman" w:cs="Times New Roman"/>
          <w:sz w:val="32"/>
          <w:szCs w:val="32"/>
        </w:rPr>
        <w:t xml:space="preserve"> (работы от сети): </w:t>
      </w:r>
      <w:proofErr w:type="spellStart"/>
      <w:r w:rsidRPr="00EF3AD6">
        <w:rPr>
          <w:rFonts w:ascii="Times New Roman" w:hAnsi="Times New Roman" w:cs="Times New Roman"/>
          <w:sz w:val="32"/>
          <w:szCs w:val="32"/>
        </w:rPr>
        <w:t>On</w:t>
      </w:r>
      <w:proofErr w:type="spellEnd"/>
      <w:r w:rsidRPr="00EF3AD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F3AD6">
        <w:rPr>
          <w:rFonts w:ascii="Times New Roman" w:hAnsi="Times New Roman" w:cs="Times New Roman"/>
          <w:sz w:val="32"/>
          <w:szCs w:val="32"/>
        </w:rPr>
        <w:t>Battery</w:t>
      </w:r>
      <w:proofErr w:type="spellEnd"/>
      <w:r w:rsidRPr="00EF3AD6">
        <w:rPr>
          <w:rFonts w:ascii="Times New Roman" w:hAnsi="Times New Roman" w:cs="Times New Roman"/>
          <w:sz w:val="32"/>
          <w:szCs w:val="32"/>
        </w:rPr>
        <w:t xml:space="preserve"> (работы от батарей): </w:t>
      </w:r>
      <w:proofErr w:type="spellStart"/>
      <w:r w:rsidRPr="00EF3AD6">
        <w:rPr>
          <w:rFonts w:ascii="Times New Roman" w:hAnsi="Times New Roman" w:cs="Times New Roman"/>
          <w:sz w:val="32"/>
          <w:szCs w:val="32"/>
        </w:rPr>
        <w:t>Replace</w:t>
      </w:r>
      <w:proofErr w:type="spellEnd"/>
      <w:r w:rsidRPr="00EF3AD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F3AD6">
        <w:rPr>
          <w:rFonts w:ascii="Times New Roman" w:hAnsi="Times New Roman" w:cs="Times New Roman"/>
          <w:sz w:val="32"/>
          <w:szCs w:val="32"/>
        </w:rPr>
        <w:t>Battery</w:t>
      </w:r>
      <w:proofErr w:type="spellEnd"/>
      <w:r w:rsidRPr="00EF3AD6">
        <w:rPr>
          <w:rFonts w:ascii="Times New Roman" w:hAnsi="Times New Roman" w:cs="Times New Roman"/>
          <w:sz w:val="32"/>
          <w:szCs w:val="32"/>
        </w:rPr>
        <w:t xml:space="preserve"> (необходимости замены батареи): и </w:t>
      </w:r>
      <w:proofErr w:type="spellStart"/>
      <w:r w:rsidRPr="00EF3AD6">
        <w:rPr>
          <w:rFonts w:ascii="Times New Roman" w:hAnsi="Times New Roman" w:cs="Times New Roman"/>
          <w:sz w:val="32"/>
          <w:szCs w:val="32"/>
        </w:rPr>
        <w:t>Overload</w:t>
      </w:r>
      <w:proofErr w:type="spellEnd"/>
      <w:r w:rsidRPr="00EF3AD6">
        <w:rPr>
          <w:rFonts w:ascii="Times New Roman" w:hAnsi="Times New Roman" w:cs="Times New Roman"/>
          <w:sz w:val="32"/>
          <w:szCs w:val="32"/>
        </w:rPr>
        <w:t xml:space="preserve"> (перегрузки) = Индикатор режимов </w:t>
      </w:r>
      <w:proofErr w:type="spellStart"/>
      <w:r w:rsidRPr="00EF3AD6">
        <w:rPr>
          <w:rFonts w:ascii="Times New Roman" w:hAnsi="Times New Roman" w:cs="Times New Roman"/>
          <w:sz w:val="32"/>
          <w:szCs w:val="32"/>
        </w:rPr>
        <w:t>On</w:t>
      </w:r>
      <w:proofErr w:type="spellEnd"/>
      <w:r w:rsidRPr="00EF3AD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F3AD6">
        <w:rPr>
          <w:rFonts w:ascii="Times New Roman" w:hAnsi="Times New Roman" w:cs="Times New Roman"/>
          <w:sz w:val="32"/>
          <w:szCs w:val="32"/>
        </w:rPr>
        <w:t>Line</w:t>
      </w:r>
      <w:proofErr w:type="spellEnd"/>
      <w:r w:rsidRPr="00EF3AD6">
        <w:rPr>
          <w:rFonts w:ascii="Times New Roman" w:hAnsi="Times New Roman" w:cs="Times New Roman"/>
          <w:sz w:val="32"/>
          <w:szCs w:val="32"/>
        </w:rPr>
        <w:t xml:space="preserve"> (работы от сети): </w:t>
      </w:r>
      <w:proofErr w:type="spellStart"/>
      <w:r w:rsidRPr="00EF3AD6">
        <w:rPr>
          <w:rFonts w:ascii="Times New Roman" w:hAnsi="Times New Roman" w:cs="Times New Roman"/>
          <w:sz w:val="32"/>
          <w:szCs w:val="32"/>
        </w:rPr>
        <w:t>On</w:t>
      </w:r>
      <w:proofErr w:type="spellEnd"/>
      <w:r w:rsidRPr="00EF3AD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F3AD6">
        <w:rPr>
          <w:rFonts w:ascii="Times New Roman" w:hAnsi="Times New Roman" w:cs="Times New Roman"/>
          <w:sz w:val="32"/>
          <w:szCs w:val="32"/>
        </w:rPr>
        <w:t>Battery</w:t>
      </w:r>
      <w:proofErr w:type="spellEnd"/>
      <w:r w:rsidRPr="00EF3AD6">
        <w:rPr>
          <w:rFonts w:ascii="Times New Roman" w:hAnsi="Times New Roman" w:cs="Times New Roman"/>
          <w:sz w:val="32"/>
          <w:szCs w:val="32"/>
        </w:rPr>
        <w:t xml:space="preserve"> (работы от батарей): </w:t>
      </w:r>
      <w:proofErr w:type="spellStart"/>
      <w:r w:rsidRPr="00EF3AD6">
        <w:rPr>
          <w:rFonts w:ascii="Times New Roman" w:hAnsi="Times New Roman" w:cs="Times New Roman"/>
          <w:sz w:val="32"/>
          <w:szCs w:val="32"/>
        </w:rPr>
        <w:t>Replace</w:t>
      </w:r>
      <w:proofErr w:type="spellEnd"/>
      <w:r w:rsidRPr="00EF3AD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F3AD6">
        <w:rPr>
          <w:rFonts w:ascii="Times New Roman" w:hAnsi="Times New Roman" w:cs="Times New Roman"/>
          <w:sz w:val="32"/>
          <w:szCs w:val="32"/>
        </w:rPr>
        <w:t>Battery</w:t>
      </w:r>
      <w:proofErr w:type="spellEnd"/>
      <w:r w:rsidRPr="00EF3AD6">
        <w:rPr>
          <w:rFonts w:ascii="Times New Roman" w:hAnsi="Times New Roman" w:cs="Times New Roman"/>
          <w:sz w:val="32"/>
          <w:szCs w:val="32"/>
        </w:rPr>
        <w:t xml:space="preserve"> (необходимости замены батареи): и </w:t>
      </w:r>
      <w:proofErr w:type="spellStart"/>
      <w:r w:rsidRPr="00EF3AD6">
        <w:rPr>
          <w:rFonts w:ascii="Times New Roman" w:hAnsi="Times New Roman" w:cs="Times New Roman"/>
          <w:sz w:val="32"/>
          <w:szCs w:val="32"/>
        </w:rPr>
        <w:t>Overload</w:t>
      </w:r>
      <w:proofErr w:type="spellEnd"/>
      <w:r w:rsidRPr="00EF3AD6">
        <w:rPr>
          <w:rFonts w:ascii="Times New Roman" w:hAnsi="Times New Roman" w:cs="Times New Roman"/>
          <w:sz w:val="32"/>
          <w:szCs w:val="32"/>
        </w:rPr>
        <w:t xml:space="preserve"> (перегрузки). </w:t>
      </w:r>
      <w:r w:rsidRPr="00EF3AD6">
        <w:rPr>
          <w:rFonts w:ascii="Times New Roman" w:hAnsi="Times New Roman" w:cs="Times New Roman"/>
          <w:sz w:val="32"/>
          <w:szCs w:val="32"/>
        </w:rPr>
        <w:tab/>
        <w:t xml:space="preserve"> </w:t>
      </w:r>
    </w:p>
    <w:p w:rsidR="00EF3AD6" w:rsidRPr="00EF3AD6" w:rsidRDefault="00EF3AD6" w:rsidP="00EF3AD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EF3AD6">
        <w:rPr>
          <w:rFonts w:ascii="Times New Roman" w:hAnsi="Times New Roman" w:cs="Times New Roman"/>
          <w:b/>
          <w:sz w:val="32"/>
          <w:szCs w:val="32"/>
        </w:rPr>
        <w:t>Коммуникационные средства и средства администрирования</w:t>
      </w:r>
      <w:r>
        <w:rPr>
          <w:rFonts w:ascii="Times New Roman" w:hAnsi="Times New Roman" w:cs="Times New Roman"/>
          <w:b/>
          <w:sz w:val="32"/>
          <w:szCs w:val="32"/>
        </w:rPr>
        <w:t>:</w:t>
      </w:r>
    </w:p>
    <w:p w:rsidR="00EF3AD6" w:rsidRPr="00EF3AD6" w:rsidRDefault="00EF3AD6" w:rsidP="00EF3AD6">
      <w:pPr>
        <w:jc w:val="both"/>
        <w:rPr>
          <w:rFonts w:ascii="Times New Roman" w:hAnsi="Times New Roman" w:cs="Times New Roman"/>
          <w:sz w:val="32"/>
          <w:szCs w:val="32"/>
        </w:rPr>
      </w:pPr>
      <w:r w:rsidRPr="00EF3AD6">
        <w:rPr>
          <w:rFonts w:ascii="Times New Roman" w:hAnsi="Times New Roman" w:cs="Times New Roman"/>
          <w:sz w:val="32"/>
          <w:szCs w:val="32"/>
        </w:rPr>
        <w:t>Звуковой сигнал</w:t>
      </w:r>
      <w:r>
        <w:rPr>
          <w:rFonts w:ascii="Times New Roman" w:hAnsi="Times New Roman" w:cs="Times New Roman"/>
          <w:sz w:val="32"/>
          <w:szCs w:val="32"/>
        </w:rPr>
        <w:t xml:space="preserve"> - с</w:t>
      </w:r>
      <w:r w:rsidRPr="00EF3AD6">
        <w:rPr>
          <w:rFonts w:ascii="Times New Roman" w:hAnsi="Times New Roman" w:cs="Times New Roman"/>
          <w:sz w:val="32"/>
          <w:szCs w:val="32"/>
        </w:rPr>
        <w:t>игнал перехода в режим работы от аккумуляторов</w:t>
      </w:r>
      <w:proofErr w:type="gramStart"/>
      <w:r w:rsidRPr="00EF3AD6">
        <w:rPr>
          <w:rFonts w:ascii="Times New Roman" w:hAnsi="Times New Roman" w:cs="Times New Roman"/>
          <w:sz w:val="32"/>
          <w:szCs w:val="32"/>
        </w:rPr>
        <w:t xml:space="preserve"> :</w:t>
      </w:r>
      <w:proofErr w:type="gramEnd"/>
      <w:r w:rsidRPr="00EF3AD6">
        <w:rPr>
          <w:rFonts w:ascii="Times New Roman" w:hAnsi="Times New Roman" w:cs="Times New Roman"/>
          <w:sz w:val="32"/>
          <w:szCs w:val="32"/>
        </w:rPr>
        <w:t xml:space="preserve"> особый сигнал исчерпания заряда батарей : непрерывный сигнал перегрузки</w:t>
      </w:r>
      <w:r>
        <w:rPr>
          <w:rFonts w:ascii="Times New Roman" w:hAnsi="Times New Roman" w:cs="Times New Roman"/>
          <w:sz w:val="32"/>
          <w:szCs w:val="32"/>
        </w:rPr>
        <w:t>.</w:t>
      </w:r>
      <w:r w:rsidRPr="00EF3AD6">
        <w:rPr>
          <w:rFonts w:ascii="Times New Roman" w:hAnsi="Times New Roman" w:cs="Times New Roman"/>
          <w:sz w:val="32"/>
          <w:szCs w:val="32"/>
        </w:rPr>
        <w:t xml:space="preserve"> </w:t>
      </w:r>
      <w:r w:rsidRPr="00EF3AD6">
        <w:rPr>
          <w:rFonts w:ascii="Times New Roman" w:hAnsi="Times New Roman" w:cs="Times New Roman"/>
          <w:sz w:val="32"/>
          <w:szCs w:val="32"/>
        </w:rPr>
        <w:tab/>
        <w:t xml:space="preserve"> </w:t>
      </w:r>
    </w:p>
    <w:p w:rsidR="00EF3AD6" w:rsidRPr="00EF3AD6" w:rsidRDefault="00EF3AD6" w:rsidP="00EF3AD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EF3AD6">
        <w:rPr>
          <w:rFonts w:ascii="Times New Roman" w:hAnsi="Times New Roman" w:cs="Times New Roman"/>
          <w:b/>
          <w:sz w:val="32"/>
          <w:szCs w:val="32"/>
        </w:rPr>
        <w:t>Защита от всплесков напряжения и фильтрация шумов</w:t>
      </w:r>
      <w:r>
        <w:rPr>
          <w:rFonts w:ascii="Times New Roman" w:hAnsi="Times New Roman" w:cs="Times New Roman"/>
          <w:b/>
          <w:sz w:val="32"/>
          <w:szCs w:val="32"/>
        </w:rPr>
        <w:t>:</w:t>
      </w:r>
    </w:p>
    <w:p w:rsidR="00EF3AD6" w:rsidRPr="00EF3AD6" w:rsidRDefault="00EF3AD6" w:rsidP="00EF3AD6">
      <w:pPr>
        <w:jc w:val="both"/>
        <w:rPr>
          <w:rFonts w:ascii="Times New Roman" w:hAnsi="Times New Roman" w:cs="Times New Roman"/>
          <w:sz w:val="32"/>
          <w:szCs w:val="32"/>
        </w:rPr>
      </w:pPr>
      <w:r w:rsidRPr="00EF3AD6">
        <w:rPr>
          <w:rFonts w:ascii="Times New Roman" w:hAnsi="Times New Roman" w:cs="Times New Roman"/>
          <w:sz w:val="32"/>
          <w:szCs w:val="32"/>
        </w:rPr>
        <w:t>Рейтинг энергии всплеска</w:t>
      </w:r>
      <w:r>
        <w:rPr>
          <w:rFonts w:ascii="Times New Roman" w:hAnsi="Times New Roman" w:cs="Times New Roman"/>
          <w:sz w:val="32"/>
          <w:szCs w:val="32"/>
        </w:rPr>
        <w:t xml:space="preserve"> - </w:t>
      </w:r>
      <w:r w:rsidRPr="00EF3AD6">
        <w:rPr>
          <w:rFonts w:ascii="Times New Roman" w:hAnsi="Times New Roman" w:cs="Times New Roman"/>
          <w:sz w:val="32"/>
          <w:szCs w:val="32"/>
        </w:rPr>
        <w:t>273джоулей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EF3AD6" w:rsidRPr="00EF3AD6" w:rsidRDefault="00EF3AD6" w:rsidP="00EF3AD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EF3AD6">
        <w:rPr>
          <w:rFonts w:ascii="Times New Roman" w:hAnsi="Times New Roman" w:cs="Times New Roman"/>
          <w:b/>
          <w:sz w:val="32"/>
          <w:szCs w:val="32"/>
        </w:rPr>
        <w:t>Физические</w:t>
      </w:r>
      <w:r>
        <w:rPr>
          <w:rFonts w:ascii="Times New Roman" w:hAnsi="Times New Roman" w:cs="Times New Roman"/>
          <w:b/>
          <w:sz w:val="32"/>
          <w:szCs w:val="32"/>
        </w:rPr>
        <w:t>:</w:t>
      </w:r>
    </w:p>
    <w:p w:rsidR="00EF3AD6" w:rsidRPr="00EF3AD6" w:rsidRDefault="00EF3AD6" w:rsidP="00EF3AD6">
      <w:pPr>
        <w:jc w:val="both"/>
        <w:rPr>
          <w:rFonts w:ascii="Times New Roman" w:hAnsi="Times New Roman" w:cs="Times New Roman"/>
          <w:sz w:val="32"/>
          <w:szCs w:val="32"/>
        </w:rPr>
      </w:pPr>
      <w:r w:rsidRPr="00EF3AD6">
        <w:rPr>
          <w:rFonts w:ascii="Times New Roman" w:hAnsi="Times New Roman" w:cs="Times New Roman"/>
          <w:sz w:val="32"/>
          <w:szCs w:val="32"/>
        </w:rPr>
        <w:t>Максимальная высота</w:t>
      </w:r>
      <w:r>
        <w:rPr>
          <w:rFonts w:ascii="Times New Roman" w:hAnsi="Times New Roman" w:cs="Times New Roman"/>
          <w:sz w:val="32"/>
          <w:szCs w:val="32"/>
        </w:rPr>
        <w:t xml:space="preserve"> - </w:t>
      </w:r>
      <w:r w:rsidRPr="00EF3AD6">
        <w:rPr>
          <w:rFonts w:ascii="Times New Roman" w:hAnsi="Times New Roman" w:cs="Times New Roman"/>
          <w:sz w:val="32"/>
          <w:szCs w:val="32"/>
        </w:rPr>
        <w:t>200mm , 20.0cm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EF3AD6" w:rsidRPr="00EF3AD6" w:rsidRDefault="00EF3AD6" w:rsidP="00EF3AD6">
      <w:pPr>
        <w:jc w:val="both"/>
        <w:rPr>
          <w:rFonts w:ascii="Times New Roman" w:hAnsi="Times New Roman" w:cs="Times New Roman"/>
          <w:sz w:val="32"/>
          <w:szCs w:val="32"/>
        </w:rPr>
      </w:pPr>
      <w:r w:rsidRPr="00EF3AD6">
        <w:rPr>
          <w:rFonts w:ascii="Times New Roman" w:hAnsi="Times New Roman" w:cs="Times New Roman"/>
          <w:sz w:val="32"/>
          <w:szCs w:val="32"/>
        </w:rPr>
        <w:t>Максимальная ширина</w:t>
      </w:r>
      <w:r>
        <w:rPr>
          <w:rFonts w:ascii="Times New Roman" w:hAnsi="Times New Roman" w:cs="Times New Roman"/>
          <w:sz w:val="32"/>
          <w:szCs w:val="32"/>
        </w:rPr>
        <w:t xml:space="preserve"> - </w:t>
      </w:r>
      <w:r w:rsidRPr="00EF3AD6">
        <w:rPr>
          <w:rFonts w:ascii="Times New Roman" w:hAnsi="Times New Roman" w:cs="Times New Roman"/>
          <w:sz w:val="32"/>
          <w:szCs w:val="32"/>
        </w:rPr>
        <w:t>115mm , 11.5cm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EF3AD6" w:rsidRPr="00EF3AD6" w:rsidRDefault="00EF3AD6" w:rsidP="00EF3AD6">
      <w:pPr>
        <w:jc w:val="both"/>
        <w:rPr>
          <w:rFonts w:ascii="Times New Roman" w:hAnsi="Times New Roman" w:cs="Times New Roman"/>
          <w:sz w:val="32"/>
          <w:szCs w:val="32"/>
        </w:rPr>
      </w:pPr>
      <w:r w:rsidRPr="00EF3AD6">
        <w:rPr>
          <w:rFonts w:ascii="Times New Roman" w:hAnsi="Times New Roman" w:cs="Times New Roman"/>
          <w:sz w:val="32"/>
          <w:szCs w:val="32"/>
        </w:rPr>
        <w:t>Максимальная глубина</w:t>
      </w:r>
      <w:r>
        <w:rPr>
          <w:rFonts w:ascii="Times New Roman" w:hAnsi="Times New Roman" w:cs="Times New Roman"/>
          <w:sz w:val="32"/>
          <w:szCs w:val="32"/>
        </w:rPr>
        <w:t xml:space="preserve"> - </w:t>
      </w:r>
      <w:r w:rsidRPr="00EF3AD6">
        <w:rPr>
          <w:rFonts w:ascii="Times New Roman" w:hAnsi="Times New Roman" w:cs="Times New Roman"/>
          <w:sz w:val="32"/>
          <w:szCs w:val="32"/>
        </w:rPr>
        <w:t>256mm , 25.6cm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EF3AD6" w:rsidRPr="00EF3AD6" w:rsidRDefault="00EF3AD6" w:rsidP="00EF3AD6">
      <w:pPr>
        <w:jc w:val="both"/>
        <w:rPr>
          <w:rFonts w:ascii="Times New Roman" w:hAnsi="Times New Roman" w:cs="Times New Roman"/>
          <w:sz w:val="32"/>
          <w:szCs w:val="32"/>
        </w:rPr>
      </w:pPr>
      <w:r w:rsidRPr="00EF3AD6">
        <w:rPr>
          <w:rFonts w:ascii="Times New Roman" w:hAnsi="Times New Roman" w:cs="Times New Roman"/>
          <w:sz w:val="32"/>
          <w:szCs w:val="32"/>
        </w:rPr>
        <w:t>Масса нетто</w:t>
      </w:r>
      <w:r>
        <w:rPr>
          <w:rFonts w:ascii="Times New Roman" w:hAnsi="Times New Roman" w:cs="Times New Roman"/>
          <w:sz w:val="32"/>
          <w:szCs w:val="32"/>
        </w:rPr>
        <w:t xml:space="preserve"> - </w:t>
      </w:r>
      <w:r w:rsidRPr="00EF3AD6">
        <w:rPr>
          <w:rFonts w:ascii="Times New Roman" w:hAnsi="Times New Roman" w:cs="Times New Roman"/>
          <w:sz w:val="32"/>
          <w:szCs w:val="32"/>
        </w:rPr>
        <w:t>6.0kg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EF3AD6" w:rsidRPr="00EF3AD6" w:rsidRDefault="00EF3AD6" w:rsidP="00EF3AD6">
      <w:pPr>
        <w:jc w:val="both"/>
        <w:rPr>
          <w:rFonts w:ascii="Times New Roman" w:hAnsi="Times New Roman" w:cs="Times New Roman"/>
          <w:sz w:val="32"/>
          <w:szCs w:val="32"/>
        </w:rPr>
      </w:pPr>
      <w:r w:rsidRPr="00EF3AD6">
        <w:rPr>
          <w:rFonts w:ascii="Times New Roman" w:hAnsi="Times New Roman" w:cs="Times New Roman"/>
          <w:sz w:val="32"/>
          <w:szCs w:val="32"/>
        </w:rPr>
        <w:t>Масса брутто</w:t>
      </w:r>
      <w:r>
        <w:rPr>
          <w:rFonts w:ascii="Times New Roman" w:hAnsi="Times New Roman" w:cs="Times New Roman"/>
          <w:sz w:val="32"/>
          <w:szCs w:val="32"/>
        </w:rPr>
        <w:t xml:space="preserve"> - </w:t>
      </w:r>
      <w:r w:rsidRPr="00EF3AD6">
        <w:rPr>
          <w:rFonts w:ascii="Times New Roman" w:hAnsi="Times New Roman" w:cs="Times New Roman"/>
          <w:sz w:val="32"/>
          <w:szCs w:val="32"/>
        </w:rPr>
        <w:t>6.4kg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EF3AD6" w:rsidRPr="00EF3AD6" w:rsidRDefault="00EF3AD6" w:rsidP="00EF3AD6">
      <w:pPr>
        <w:jc w:val="both"/>
        <w:rPr>
          <w:rFonts w:ascii="Times New Roman" w:hAnsi="Times New Roman" w:cs="Times New Roman"/>
          <w:sz w:val="32"/>
          <w:szCs w:val="32"/>
        </w:rPr>
      </w:pPr>
      <w:r w:rsidRPr="00EF3AD6">
        <w:rPr>
          <w:rFonts w:ascii="Times New Roman" w:hAnsi="Times New Roman" w:cs="Times New Roman"/>
          <w:sz w:val="32"/>
          <w:szCs w:val="32"/>
        </w:rPr>
        <w:t>Высота транспортной упаковки</w:t>
      </w:r>
      <w:r>
        <w:rPr>
          <w:rFonts w:ascii="Times New Roman" w:hAnsi="Times New Roman" w:cs="Times New Roman"/>
          <w:sz w:val="32"/>
          <w:szCs w:val="32"/>
        </w:rPr>
        <w:t xml:space="preserve"> - </w:t>
      </w:r>
      <w:r w:rsidRPr="00EF3AD6">
        <w:rPr>
          <w:rFonts w:ascii="Times New Roman" w:hAnsi="Times New Roman" w:cs="Times New Roman"/>
          <w:sz w:val="32"/>
          <w:szCs w:val="32"/>
        </w:rPr>
        <w:t>275mm , 27.5cm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EF3AD6" w:rsidRPr="00EF3AD6" w:rsidRDefault="00EF3AD6" w:rsidP="00EF3AD6">
      <w:pPr>
        <w:jc w:val="both"/>
        <w:rPr>
          <w:rFonts w:ascii="Times New Roman" w:hAnsi="Times New Roman" w:cs="Times New Roman"/>
          <w:sz w:val="32"/>
          <w:szCs w:val="32"/>
        </w:rPr>
      </w:pPr>
      <w:r w:rsidRPr="00EF3AD6">
        <w:rPr>
          <w:rFonts w:ascii="Times New Roman" w:hAnsi="Times New Roman" w:cs="Times New Roman"/>
          <w:sz w:val="32"/>
          <w:szCs w:val="32"/>
        </w:rPr>
        <w:t>Глубина транспортной упаковки</w:t>
      </w:r>
      <w:r>
        <w:rPr>
          <w:rFonts w:ascii="Times New Roman" w:hAnsi="Times New Roman" w:cs="Times New Roman"/>
          <w:sz w:val="32"/>
          <w:szCs w:val="32"/>
        </w:rPr>
        <w:t xml:space="preserve"> - </w:t>
      </w:r>
      <w:r w:rsidRPr="00EF3AD6">
        <w:rPr>
          <w:rFonts w:ascii="Times New Roman" w:hAnsi="Times New Roman" w:cs="Times New Roman"/>
          <w:sz w:val="32"/>
          <w:szCs w:val="32"/>
        </w:rPr>
        <w:t>340mm , 34.0cm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EF3AD6" w:rsidRPr="00EF3AD6" w:rsidRDefault="00EF3AD6" w:rsidP="00EF3AD6">
      <w:pPr>
        <w:jc w:val="both"/>
        <w:rPr>
          <w:rFonts w:ascii="Times New Roman" w:hAnsi="Times New Roman" w:cs="Times New Roman"/>
          <w:sz w:val="32"/>
          <w:szCs w:val="32"/>
        </w:rPr>
      </w:pPr>
      <w:r w:rsidRPr="00EF3AD6">
        <w:rPr>
          <w:rFonts w:ascii="Times New Roman" w:hAnsi="Times New Roman" w:cs="Times New Roman"/>
          <w:sz w:val="32"/>
          <w:szCs w:val="32"/>
        </w:rPr>
        <w:t>Ширина транспортной упаковки</w:t>
      </w:r>
      <w:r>
        <w:rPr>
          <w:rFonts w:ascii="Times New Roman" w:hAnsi="Times New Roman" w:cs="Times New Roman"/>
          <w:sz w:val="32"/>
          <w:szCs w:val="32"/>
        </w:rPr>
        <w:t xml:space="preserve"> - </w:t>
      </w:r>
      <w:r w:rsidRPr="00EF3AD6">
        <w:rPr>
          <w:rFonts w:ascii="Times New Roman" w:hAnsi="Times New Roman" w:cs="Times New Roman"/>
          <w:sz w:val="32"/>
          <w:szCs w:val="32"/>
        </w:rPr>
        <w:t>295mm , 29.5cm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EF3AD6" w:rsidRPr="00EF3AD6" w:rsidRDefault="00EF3AD6" w:rsidP="00EF3AD6">
      <w:pPr>
        <w:jc w:val="both"/>
        <w:rPr>
          <w:rFonts w:ascii="Times New Roman" w:hAnsi="Times New Roman" w:cs="Times New Roman"/>
          <w:sz w:val="32"/>
          <w:szCs w:val="32"/>
        </w:rPr>
      </w:pPr>
      <w:r w:rsidRPr="00EF3AD6">
        <w:rPr>
          <w:rFonts w:ascii="Times New Roman" w:hAnsi="Times New Roman" w:cs="Times New Roman"/>
          <w:sz w:val="32"/>
          <w:szCs w:val="32"/>
        </w:rPr>
        <w:t xml:space="preserve"> </w:t>
      </w:r>
      <w:r w:rsidRPr="00EF3AD6">
        <w:rPr>
          <w:rFonts w:ascii="Times New Roman" w:hAnsi="Times New Roman" w:cs="Times New Roman"/>
          <w:sz w:val="32"/>
          <w:szCs w:val="32"/>
        </w:rPr>
        <w:tab/>
        <w:t xml:space="preserve"> </w:t>
      </w:r>
    </w:p>
    <w:p w:rsidR="00EF3AD6" w:rsidRPr="00EF3AD6" w:rsidRDefault="00EF3AD6" w:rsidP="00EF3AD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EF3AD6">
        <w:rPr>
          <w:rFonts w:ascii="Times New Roman" w:hAnsi="Times New Roman" w:cs="Times New Roman"/>
          <w:b/>
          <w:sz w:val="32"/>
          <w:szCs w:val="32"/>
        </w:rPr>
        <w:t>Окружающей среды</w:t>
      </w:r>
    </w:p>
    <w:p w:rsidR="00EF3AD6" w:rsidRPr="00EF3AD6" w:rsidRDefault="00EF3AD6" w:rsidP="00EF3AD6">
      <w:pPr>
        <w:jc w:val="both"/>
        <w:rPr>
          <w:rFonts w:ascii="Times New Roman" w:hAnsi="Times New Roman" w:cs="Times New Roman"/>
          <w:sz w:val="32"/>
          <w:szCs w:val="32"/>
        </w:rPr>
      </w:pPr>
      <w:r w:rsidRPr="00EF3AD6">
        <w:rPr>
          <w:rFonts w:ascii="Times New Roman" w:hAnsi="Times New Roman" w:cs="Times New Roman"/>
          <w:sz w:val="32"/>
          <w:szCs w:val="32"/>
        </w:rPr>
        <w:t>Рабочая температура</w:t>
      </w:r>
      <w:r>
        <w:rPr>
          <w:rFonts w:ascii="Times New Roman" w:hAnsi="Times New Roman" w:cs="Times New Roman"/>
          <w:sz w:val="32"/>
          <w:szCs w:val="32"/>
        </w:rPr>
        <w:t xml:space="preserve"> - </w:t>
      </w:r>
      <w:r w:rsidRPr="00EF3AD6">
        <w:rPr>
          <w:rFonts w:ascii="Times New Roman" w:hAnsi="Times New Roman" w:cs="Times New Roman"/>
          <w:sz w:val="32"/>
          <w:szCs w:val="32"/>
        </w:rPr>
        <w:t>0 - 40 °C</w:t>
      </w:r>
    </w:p>
    <w:p w:rsidR="00EF3AD6" w:rsidRPr="00EF3AD6" w:rsidRDefault="00EF3AD6" w:rsidP="00EF3AD6">
      <w:pPr>
        <w:jc w:val="both"/>
        <w:rPr>
          <w:rFonts w:ascii="Times New Roman" w:hAnsi="Times New Roman" w:cs="Times New Roman"/>
          <w:sz w:val="32"/>
          <w:szCs w:val="32"/>
        </w:rPr>
      </w:pPr>
      <w:r w:rsidRPr="00EF3AD6">
        <w:rPr>
          <w:rFonts w:ascii="Times New Roman" w:hAnsi="Times New Roman" w:cs="Times New Roman"/>
          <w:sz w:val="32"/>
          <w:szCs w:val="32"/>
        </w:rPr>
        <w:t>Рабочий д</w:t>
      </w:r>
      <w:r>
        <w:rPr>
          <w:rFonts w:ascii="Times New Roman" w:hAnsi="Times New Roman" w:cs="Times New Roman"/>
          <w:sz w:val="32"/>
          <w:szCs w:val="32"/>
        </w:rPr>
        <w:t>иапазон относительной влажности - 0-</w:t>
      </w:r>
      <w:r w:rsidRPr="00EF3AD6">
        <w:rPr>
          <w:rFonts w:ascii="Times New Roman" w:hAnsi="Times New Roman" w:cs="Times New Roman"/>
          <w:sz w:val="32"/>
          <w:szCs w:val="32"/>
        </w:rPr>
        <w:t xml:space="preserve">95% </w:t>
      </w:r>
      <w:proofErr w:type="spellStart"/>
      <w:r w:rsidRPr="00EF3AD6">
        <w:rPr>
          <w:rFonts w:ascii="Times New Roman" w:hAnsi="Times New Roman" w:cs="Times New Roman"/>
          <w:sz w:val="32"/>
          <w:szCs w:val="32"/>
        </w:rPr>
        <w:t>non-condensing</w:t>
      </w:r>
      <w:proofErr w:type="spellEnd"/>
      <w:r w:rsidRPr="00EF3AD6">
        <w:rPr>
          <w:rFonts w:ascii="Times New Roman" w:hAnsi="Times New Roman" w:cs="Times New Roman"/>
          <w:sz w:val="32"/>
          <w:szCs w:val="32"/>
        </w:rPr>
        <w:t xml:space="preserve"> %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EF3AD6" w:rsidRPr="00EF3AD6" w:rsidRDefault="00EF3AD6" w:rsidP="00EF3AD6">
      <w:pPr>
        <w:jc w:val="both"/>
        <w:rPr>
          <w:rFonts w:ascii="Times New Roman" w:hAnsi="Times New Roman" w:cs="Times New Roman"/>
          <w:sz w:val="32"/>
          <w:szCs w:val="32"/>
        </w:rPr>
      </w:pPr>
      <w:r w:rsidRPr="00EF3AD6">
        <w:rPr>
          <w:rFonts w:ascii="Times New Roman" w:hAnsi="Times New Roman" w:cs="Times New Roman"/>
          <w:sz w:val="32"/>
          <w:szCs w:val="32"/>
        </w:rPr>
        <w:t>Рабочий диапазон высоты над уровнем моря</w:t>
      </w:r>
      <w:r>
        <w:rPr>
          <w:rFonts w:ascii="Times New Roman" w:hAnsi="Times New Roman" w:cs="Times New Roman"/>
          <w:sz w:val="32"/>
          <w:szCs w:val="32"/>
        </w:rPr>
        <w:t xml:space="preserve"> - </w:t>
      </w:r>
      <w:r w:rsidRPr="00EF3AD6">
        <w:rPr>
          <w:rFonts w:ascii="Times New Roman" w:hAnsi="Times New Roman" w:cs="Times New Roman"/>
          <w:sz w:val="32"/>
          <w:szCs w:val="32"/>
        </w:rPr>
        <w:t>0-3000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EF3AD6">
        <w:rPr>
          <w:rFonts w:ascii="Times New Roman" w:hAnsi="Times New Roman" w:cs="Times New Roman"/>
          <w:sz w:val="32"/>
          <w:szCs w:val="32"/>
        </w:rPr>
        <w:t>метры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EF3AD6" w:rsidRPr="00EF3AD6" w:rsidRDefault="00EF3AD6" w:rsidP="00EF3AD6">
      <w:pPr>
        <w:jc w:val="both"/>
        <w:rPr>
          <w:rFonts w:ascii="Times New Roman" w:hAnsi="Times New Roman" w:cs="Times New Roman"/>
          <w:sz w:val="32"/>
          <w:szCs w:val="32"/>
        </w:rPr>
      </w:pPr>
      <w:r w:rsidRPr="00EF3AD6">
        <w:rPr>
          <w:rFonts w:ascii="Times New Roman" w:hAnsi="Times New Roman" w:cs="Times New Roman"/>
          <w:sz w:val="32"/>
          <w:szCs w:val="32"/>
        </w:rPr>
        <w:t>Температура хранения</w:t>
      </w:r>
      <w:r>
        <w:rPr>
          <w:rFonts w:ascii="Times New Roman" w:hAnsi="Times New Roman" w:cs="Times New Roman"/>
          <w:sz w:val="32"/>
          <w:szCs w:val="32"/>
        </w:rPr>
        <w:t xml:space="preserve"> - </w:t>
      </w:r>
      <w:r w:rsidRPr="00EF3AD6">
        <w:rPr>
          <w:rFonts w:ascii="Times New Roman" w:hAnsi="Times New Roman" w:cs="Times New Roman"/>
          <w:sz w:val="32"/>
          <w:szCs w:val="32"/>
        </w:rPr>
        <w:tab/>
        <w:t>-15 - 40 °C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EF3AD6" w:rsidRPr="00EF3AD6" w:rsidRDefault="00EF3AD6" w:rsidP="00EF3AD6">
      <w:pPr>
        <w:jc w:val="both"/>
        <w:rPr>
          <w:rFonts w:ascii="Times New Roman" w:hAnsi="Times New Roman" w:cs="Times New Roman"/>
          <w:sz w:val="32"/>
          <w:szCs w:val="32"/>
        </w:rPr>
      </w:pPr>
      <w:r w:rsidRPr="00EF3AD6">
        <w:rPr>
          <w:rFonts w:ascii="Times New Roman" w:hAnsi="Times New Roman" w:cs="Times New Roman"/>
          <w:sz w:val="32"/>
          <w:szCs w:val="32"/>
        </w:rPr>
        <w:t>Относительная влажность хранения</w:t>
      </w:r>
      <w:r w:rsidRPr="00EF3AD6">
        <w:rPr>
          <w:rFonts w:ascii="Times New Roman" w:hAnsi="Times New Roman" w:cs="Times New Roman"/>
          <w:sz w:val="32"/>
          <w:szCs w:val="32"/>
        </w:rPr>
        <w:tab/>
        <w:t xml:space="preserve">0 - 95% </w:t>
      </w:r>
      <w:proofErr w:type="spellStart"/>
      <w:r w:rsidRPr="00EF3AD6">
        <w:rPr>
          <w:rFonts w:ascii="Times New Roman" w:hAnsi="Times New Roman" w:cs="Times New Roman"/>
          <w:sz w:val="32"/>
          <w:szCs w:val="32"/>
        </w:rPr>
        <w:t>non-condensing</w:t>
      </w:r>
      <w:proofErr w:type="spellEnd"/>
      <w:r w:rsidRPr="00EF3AD6">
        <w:rPr>
          <w:rFonts w:ascii="Times New Roman" w:hAnsi="Times New Roman" w:cs="Times New Roman"/>
          <w:sz w:val="32"/>
          <w:szCs w:val="32"/>
        </w:rPr>
        <w:t xml:space="preserve"> %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EF3AD6" w:rsidRPr="00EF3AD6" w:rsidRDefault="00EF3AD6" w:rsidP="00EF3AD6">
      <w:pPr>
        <w:jc w:val="both"/>
        <w:rPr>
          <w:rFonts w:ascii="Times New Roman" w:hAnsi="Times New Roman" w:cs="Times New Roman"/>
          <w:sz w:val="32"/>
          <w:szCs w:val="32"/>
        </w:rPr>
      </w:pPr>
      <w:r w:rsidRPr="00EF3AD6">
        <w:rPr>
          <w:rFonts w:ascii="Times New Roman" w:hAnsi="Times New Roman" w:cs="Times New Roman"/>
          <w:sz w:val="32"/>
          <w:szCs w:val="32"/>
        </w:rPr>
        <w:t>Высота над уровнем моря хранения</w:t>
      </w:r>
      <w:r w:rsidRPr="00EF3AD6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 xml:space="preserve"> - </w:t>
      </w:r>
      <w:r w:rsidRPr="00EF3AD6">
        <w:rPr>
          <w:rFonts w:ascii="Times New Roman" w:hAnsi="Times New Roman" w:cs="Times New Roman"/>
          <w:sz w:val="32"/>
          <w:szCs w:val="32"/>
        </w:rPr>
        <w:t>0-9000метры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EF3AD6" w:rsidRPr="00EF3AD6" w:rsidRDefault="00EF3AD6" w:rsidP="00EF3AD6">
      <w:pPr>
        <w:jc w:val="both"/>
        <w:rPr>
          <w:rFonts w:ascii="Times New Roman" w:hAnsi="Times New Roman" w:cs="Times New Roman"/>
          <w:sz w:val="32"/>
          <w:szCs w:val="32"/>
        </w:rPr>
      </w:pPr>
      <w:r w:rsidRPr="00EF3AD6">
        <w:rPr>
          <w:rFonts w:ascii="Times New Roman" w:hAnsi="Times New Roman" w:cs="Times New Roman"/>
          <w:sz w:val="32"/>
          <w:szCs w:val="32"/>
        </w:rPr>
        <w:t>Уровень акустического шума на рас</w:t>
      </w:r>
      <w:r>
        <w:rPr>
          <w:rFonts w:ascii="Times New Roman" w:hAnsi="Times New Roman" w:cs="Times New Roman"/>
          <w:sz w:val="32"/>
          <w:szCs w:val="32"/>
        </w:rPr>
        <w:t xml:space="preserve">стоянии 1 м от поверхности </w:t>
      </w:r>
      <w:proofErr w:type="spellStart"/>
      <w:r>
        <w:rPr>
          <w:rFonts w:ascii="Times New Roman" w:hAnsi="Times New Roman" w:cs="Times New Roman"/>
          <w:sz w:val="32"/>
          <w:szCs w:val="32"/>
        </w:rPr>
        <w:t>устр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- </w:t>
      </w:r>
      <w:r w:rsidRPr="00EF3AD6">
        <w:rPr>
          <w:rFonts w:ascii="Times New Roman" w:hAnsi="Times New Roman" w:cs="Times New Roman"/>
          <w:sz w:val="32"/>
          <w:szCs w:val="32"/>
        </w:rPr>
        <w:t>45.0dBA</w:t>
      </w:r>
      <w:r>
        <w:rPr>
          <w:rFonts w:ascii="Times New Roman" w:hAnsi="Times New Roman" w:cs="Times New Roman"/>
          <w:sz w:val="32"/>
          <w:szCs w:val="32"/>
        </w:rPr>
        <w:t>.</w:t>
      </w:r>
      <w:r w:rsidRPr="00EF3AD6">
        <w:rPr>
          <w:rFonts w:ascii="Times New Roman" w:hAnsi="Times New Roman" w:cs="Times New Roman"/>
          <w:sz w:val="32"/>
          <w:szCs w:val="32"/>
        </w:rPr>
        <w:tab/>
        <w:t xml:space="preserve"> </w:t>
      </w:r>
    </w:p>
    <w:p w:rsidR="00EF3AD6" w:rsidRPr="00EF3AD6" w:rsidRDefault="00EF3AD6" w:rsidP="00EF3AD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EF3AD6">
        <w:rPr>
          <w:rFonts w:ascii="Times New Roman" w:hAnsi="Times New Roman" w:cs="Times New Roman"/>
          <w:b/>
          <w:sz w:val="32"/>
          <w:szCs w:val="32"/>
        </w:rPr>
        <w:t>Соответствие</w:t>
      </w:r>
      <w:r>
        <w:rPr>
          <w:rFonts w:ascii="Times New Roman" w:hAnsi="Times New Roman" w:cs="Times New Roman"/>
          <w:b/>
          <w:sz w:val="32"/>
          <w:szCs w:val="32"/>
        </w:rPr>
        <w:t>:</w:t>
      </w:r>
    </w:p>
    <w:p w:rsidR="00EF3AD6" w:rsidRPr="00EF3AD6" w:rsidRDefault="00EF3AD6" w:rsidP="00EF3AD6">
      <w:pPr>
        <w:jc w:val="both"/>
        <w:rPr>
          <w:rFonts w:ascii="Times New Roman" w:hAnsi="Times New Roman" w:cs="Times New Roman"/>
          <w:sz w:val="32"/>
          <w:szCs w:val="32"/>
        </w:rPr>
      </w:pPr>
      <w:r w:rsidRPr="00EF3AD6">
        <w:rPr>
          <w:rFonts w:ascii="Times New Roman" w:hAnsi="Times New Roman" w:cs="Times New Roman"/>
          <w:sz w:val="32"/>
          <w:szCs w:val="32"/>
        </w:rPr>
        <w:t>Стандартная гарантия</w:t>
      </w:r>
      <w:r>
        <w:rPr>
          <w:rFonts w:ascii="Times New Roman" w:hAnsi="Times New Roman" w:cs="Times New Roman"/>
          <w:sz w:val="32"/>
          <w:szCs w:val="32"/>
        </w:rPr>
        <w:t xml:space="preserve"> - </w:t>
      </w:r>
      <w:r w:rsidRPr="00EF3AD6">
        <w:rPr>
          <w:rFonts w:ascii="Times New Roman" w:hAnsi="Times New Roman" w:cs="Times New Roman"/>
          <w:sz w:val="32"/>
          <w:szCs w:val="32"/>
        </w:rPr>
        <w:t>2 года на ремонт или замену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EF3AD6" w:rsidRPr="00EF3AD6" w:rsidRDefault="00EF3AD6" w:rsidP="00EF3AD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EF3AD6">
        <w:rPr>
          <w:rFonts w:ascii="Times New Roman" w:hAnsi="Times New Roman" w:cs="Times New Roman"/>
          <w:sz w:val="32"/>
          <w:szCs w:val="32"/>
        </w:rPr>
        <w:t xml:space="preserve"> </w:t>
      </w:r>
      <w:r w:rsidRPr="00EF3AD6">
        <w:rPr>
          <w:rFonts w:ascii="Times New Roman" w:hAnsi="Times New Roman" w:cs="Times New Roman"/>
          <w:b/>
          <w:sz w:val="32"/>
          <w:szCs w:val="32"/>
        </w:rPr>
        <w:t>Общие</w:t>
      </w:r>
      <w:r>
        <w:rPr>
          <w:rFonts w:ascii="Times New Roman" w:hAnsi="Times New Roman" w:cs="Times New Roman"/>
          <w:b/>
          <w:sz w:val="32"/>
          <w:szCs w:val="32"/>
        </w:rPr>
        <w:t>:</w:t>
      </w:r>
    </w:p>
    <w:p w:rsidR="00EF3AD6" w:rsidRPr="00EF3AD6" w:rsidRDefault="00EF3AD6" w:rsidP="00EF3AD6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Выходные соединители - </w:t>
      </w:r>
      <w:r w:rsidRPr="00EF3AD6">
        <w:rPr>
          <w:rFonts w:ascii="Times New Roman" w:hAnsi="Times New Roman" w:cs="Times New Roman"/>
          <w:sz w:val="32"/>
          <w:szCs w:val="32"/>
        </w:rPr>
        <w:t xml:space="preserve">4ms </w:t>
      </w:r>
      <w:proofErr w:type="spellStart"/>
      <w:r w:rsidRPr="00EF3AD6">
        <w:rPr>
          <w:rFonts w:ascii="Times New Roman" w:hAnsi="Times New Roman" w:cs="Times New Roman"/>
          <w:sz w:val="32"/>
          <w:szCs w:val="32"/>
        </w:rPr>
        <w:t>typical</w:t>
      </w:r>
      <w:proofErr w:type="spellEnd"/>
      <w:r>
        <w:rPr>
          <w:rFonts w:ascii="Times New Roman" w:hAnsi="Times New Roman" w:cs="Times New Roman"/>
          <w:sz w:val="32"/>
          <w:szCs w:val="32"/>
        </w:rPr>
        <w:t>.</w:t>
      </w:r>
    </w:p>
    <w:p w:rsidR="00EF3AD6" w:rsidRPr="00EF3AD6" w:rsidRDefault="00EF3AD6" w:rsidP="00EF3AD6">
      <w:pPr>
        <w:jc w:val="both"/>
        <w:rPr>
          <w:rFonts w:ascii="Times New Roman" w:hAnsi="Times New Roman" w:cs="Times New Roman"/>
          <w:sz w:val="32"/>
          <w:szCs w:val="32"/>
        </w:rPr>
      </w:pPr>
      <w:r w:rsidRPr="00EF3AD6">
        <w:rPr>
          <w:rFonts w:ascii="Times New Roman" w:hAnsi="Times New Roman" w:cs="Times New Roman"/>
          <w:sz w:val="32"/>
          <w:szCs w:val="32"/>
        </w:rPr>
        <w:t>Номинальное выходное напряжение</w:t>
      </w:r>
      <w:r>
        <w:rPr>
          <w:rFonts w:ascii="Times New Roman" w:hAnsi="Times New Roman" w:cs="Times New Roman"/>
          <w:sz w:val="32"/>
          <w:szCs w:val="32"/>
        </w:rPr>
        <w:t xml:space="preserve"> - </w:t>
      </w:r>
      <w:r w:rsidRPr="00EF3AD6">
        <w:rPr>
          <w:rFonts w:ascii="Times New Roman" w:hAnsi="Times New Roman" w:cs="Times New Roman"/>
          <w:sz w:val="32"/>
          <w:szCs w:val="32"/>
        </w:rPr>
        <w:t xml:space="preserve">50/60 </w:t>
      </w:r>
      <w:proofErr w:type="spellStart"/>
      <w:r w:rsidRPr="00EF3AD6">
        <w:rPr>
          <w:rFonts w:ascii="Times New Roman" w:hAnsi="Times New Roman" w:cs="Times New Roman"/>
          <w:sz w:val="32"/>
          <w:szCs w:val="32"/>
        </w:rPr>
        <w:t>Hz</w:t>
      </w:r>
      <w:proofErr w:type="spellEnd"/>
      <w:r w:rsidRPr="00EF3AD6">
        <w:rPr>
          <w:rFonts w:ascii="Times New Roman" w:hAnsi="Times New Roman" w:cs="Times New Roman"/>
          <w:sz w:val="32"/>
          <w:szCs w:val="32"/>
        </w:rPr>
        <w:t xml:space="preserve"> +/-1 </w:t>
      </w:r>
      <w:proofErr w:type="spellStart"/>
      <w:r w:rsidRPr="00EF3AD6">
        <w:rPr>
          <w:rFonts w:ascii="Times New Roman" w:hAnsi="Times New Roman" w:cs="Times New Roman"/>
          <w:sz w:val="32"/>
          <w:szCs w:val="32"/>
        </w:rPr>
        <w:t>Hz</w:t>
      </w:r>
      <w:proofErr w:type="spellEnd"/>
      <w:r>
        <w:rPr>
          <w:rFonts w:ascii="Times New Roman" w:hAnsi="Times New Roman" w:cs="Times New Roman"/>
          <w:sz w:val="32"/>
          <w:szCs w:val="32"/>
        </w:rPr>
        <w:t>.</w:t>
      </w:r>
    </w:p>
    <w:p w:rsidR="00EF3AD6" w:rsidRPr="00EF3AD6" w:rsidRDefault="00EF3AD6" w:rsidP="00EF3AD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EF3AD6">
        <w:rPr>
          <w:rFonts w:ascii="Times New Roman" w:hAnsi="Times New Roman" w:cs="Times New Roman"/>
          <w:b/>
          <w:sz w:val="32"/>
          <w:szCs w:val="32"/>
        </w:rPr>
        <w:t>Устойчивое положение Предложение</w:t>
      </w:r>
      <w:r>
        <w:rPr>
          <w:rFonts w:ascii="Times New Roman" w:hAnsi="Times New Roman" w:cs="Times New Roman"/>
          <w:b/>
          <w:sz w:val="32"/>
          <w:szCs w:val="32"/>
        </w:rPr>
        <w:t>:</w:t>
      </w:r>
    </w:p>
    <w:p w:rsidR="00211BC6" w:rsidRPr="003426C1" w:rsidRDefault="00EF3AD6" w:rsidP="00EF3AD6">
      <w:pPr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EF3AD6">
        <w:rPr>
          <w:rFonts w:ascii="Times New Roman" w:hAnsi="Times New Roman" w:cs="Times New Roman"/>
          <w:sz w:val="32"/>
          <w:szCs w:val="32"/>
        </w:rPr>
        <w:t>RoHS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 - </w:t>
      </w:r>
      <w:r w:rsidRPr="00EF3AD6">
        <w:rPr>
          <w:rFonts w:ascii="Times New Roman" w:hAnsi="Times New Roman" w:cs="Times New Roman"/>
          <w:sz w:val="32"/>
          <w:szCs w:val="32"/>
        </w:rPr>
        <w:t>Соответствие</w:t>
      </w:r>
    </w:p>
    <w:p w:rsidR="005445D1" w:rsidRDefault="005445D1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445D1">
        <w:rPr>
          <w:rFonts w:ascii="Times New Roman" w:hAnsi="Times New Roman" w:cs="Times New Roman"/>
          <w:b/>
          <w:i/>
          <w:sz w:val="32"/>
          <w:szCs w:val="32"/>
        </w:rPr>
        <w:t>При наличии приложить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5445D1">
        <w:rPr>
          <w:rFonts w:ascii="Times New Roman" w:hAnsi="Times New Roman" w:cs="Times New Roman"/>
          <w:sz w:val="32"/>
          <w:szCs w:val="32"/>
        </w:rPr>
        <w:t>Конструкторско-техническ</w:t>
      </w:r>
      <w:r w:rsidR="005445D1">
        <w:rPr>
          <w:rFonts w:ascii="Times New Roman" w:hAnsi="Times New Roman" w:cs="Times New Roman"/>
          <w:sz w:val="32"/>
          <w:szCs w:val="32"/>
        </w:rPr>
        <w:t xml:space="preserve">ую </w:t>
      </w:r>
      <w:r w:rsidRPr="005445D1">
        <w:rPr>
          <w:rFonts w:ascii="Times New Roman" w:hAnsi="Times New Roman" w:cs="Times New Roman"/>
          <w:sz w:val="32"/>
          <w:szCs w:val="32"/>
        </w:rPr>
        <w:t>документаци</w:t>
      </w:r>
      <w:r w:rsidR="005445D1">
        <w:rPr>
          <w:rFonts w:ascii="Times New Roman" w:hAnsi="Times New Roman" w:cs="Times New Roman"/>
          <w:sz w:val="32"/>
          <w:szCs w:val="32"/>
        </w:rPr>
        <w:t>ю</w:t>
      </w:r>
      <w:r w:rsidRPr="005445D1">
        <w:rPr>
          <w:rFonts w:ascii="Times New Roman" w:hAnsi="Times New Roman" w:cs="Times New Roman"/>
          <w:sz w:val="32"/>
          <w:szCs w:val="32"/>
        </w:rPr>
        <w:t>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745CF"/>
    <w:rsid w:val="001138BF"/>
    <w:rsid w:val="00211BC6"/>
    <w:rsid w:val="003426C1"/>
    <w:rsid w:val="003C3AE1"/>
    <w:rsid w:val="003E5D66"/>
    <w:rsid w:val="005445D1"/>
    <w:rsid w:val="006C4B71"/>
    <w:rsid w:val="00AA1A00"/>
    <w:rsid w:val="00D02C15"/>
    <w:rsid w:val="00E32053"/>
    <w:rsid w:val="00EF3AD6"/>
    <w:rsid w:val="00EF68B8"/>
    <w:rsid w:val="00F50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Nurpeissov Rinat</dc:creator>
  <cp:keywords/>
  <dc:description/>
  <cp:lastModifiedBy>Nugmanov Bulat</cp:lastModifiedBy>
  <cp:revision>5</cp:revision>
  <dcterms:created xsi:type="dcterms:W3CDTF">2020-03-11T11:47:00Z</dcterms:created>
  <dcterms:modified xsi:type="dcterms:W3CDTF">2020-03-20T12:01:00Z</dcterms:modified>
</cp:coreProperties>
</file>